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33" w:rsidRPr="00FF4AE8" w:rsidRDefault="00216F33">
      <w:pPr>
        <w:pStyle w:val="BodyText"/>
        <w:rPr>
          <w:sz w:val="22"/>
          <w:szCs w:val="22"/>
        </w:rPr>
      </w:pPr>
      <w:r w:rsidRPr="00FF4AE8">
        <w:rPr>
          <w:sz w:val="22"/>
          <w:szCs w:val="22"/>
        </w:rPr>
        <w:t xml:space="preserve">DEPARTMENT OF DEFENSE </w:t>
      </w:r>
    </w:p>
    <w:p w:rsidR="00216F33" w:rsidRPr="00FF4AE8" w:rsidRDefault="0030212F">
      <w:pPr>
        <w:pStyle w:val="BodyText"/>
        <w:rPr>
          <w:sz w:val="22"/>
          <w:szCs w:val="22"/>
        </w:rPr>
      </w:pPr>
      <w:r w:rsidRPr="00FF4AE8">
        <w:rPr>
          <w:sz w:val="22"/>
          <w:szCs w:val="22"/>
        </w:rPr>
        <w:t>FY 201</w:t>
      </w:r>
      <w:r w:rsidR="009C5F79" w:rsidRPr="00FF4AE8">
        <w:rPr>
          <w:sz w:val="22"/>
          <w:szCs w:val="22"/>
        </w:rPr>
        <w:t>3</w:t>
      </w:r>
      <w:r w:rsidRPr="00FF4AE8">
        <w:rPr>
          <w:sz w:val="22"/>
          <w:szCs w:val="22"/>
        </w:rPr>
        <w:t xml:space="preserve"> </w:t>
      </w:r>
      <w:r w:rsidR="00DC30AE" w:rsidRPr="00FF4AE8">
        <w:rPr>
          <w:sz w:val="22"/>
          <w:szCs w:val="22"/>
        </w:rPr>
        <w:t>VALUE ENGINEERING</w:t>
      </w:r>
      <w:r w:rsidR="00216F33" w:rsidRPr="00FF4AE8">
        <w:rPr>
          <w:sz w:val="22"/>
          <w:szCs w:val="22"/>
        </w:rPr>
        <w:t xml:space="preserve"> </w:t>
      </w:r>
      <w:r w:rsidR="00DC30AE" w:rsidRPr="00FF4AE8">
        <w:rPr>
          <w:sz w:val="22"/>
          <w:szCs w:val="22"/>
        </w:rPr>
        <w:t>ACHIEVEMENT AWARD</w:t>
      </w:r>
      <w:r w:rsidR="00216F33" w:rsidRPr="00FF4AE8">
        <w:rPr>
          <w:sz w:val="22"/>
          <w:szCs w:val="22"/>
        </w:rPr>
        <w:t xml:space="preserve"> WINNERS</w:t>
      </w:r>
    </w:p>
    <w:p w:rsidR="00DC30AE" w:rsidRPr="00FF4AE8" w:rsidRDefault="00307949">
      <w:pPr>
        <w:pStyle w:val="BodyText"/>
        <w:rPr>
          <w:sz w:val="22"/>
          <w:szCs w:val="22"/>
        </w:rPr>
      </w:pPr>
      <w:r>
        <w:rPr>
          <w:sz w:val="22"/>
          <w:szCs w:val="22"/>
        </w:rPr>
        <w:t>PEO</w:t>
      </w:r>
      <w:r w:rsidR="007E6BE6">
        <w:rPr>
          <w:sz w:val="22"/>
          <w:szCs w:val="22"/>
        </w:rPr>
        <w:t xml:space="preserve"> </w:t>
      </w:r>
      <w:r>
        <w:rPr>
          <w:sz w:val="22"/>
          <w:szCs w:val="22"/>
        </w:rPr>
        <w:t>STRI</w:t>
      </w:r>
      <w:r w:rsidR="007E6BE6">
        <w:rPr>
          <w:sz w:val="22"/>
          <w:szCs w:val="22"/>
        </w:rPr>
        <w:t xml:space="preserve"> – PM TRADE</w:t>
      </w:r>
    </w:p>
    <w:p w:rsidR="00DC30AE" w:rsidRPr="00FF4AE8" w:rsidRDefault="00DC30AE">
      <w:pPr>
        <w:rPr>
          <w:b/>
          <w:sz w:val="22"/>
          <w:szCs w:val="22"/>
        </w:rPr>
      </w:pPr>
    </w:p>
    <w:p w:rsidR="0046485C" w:rsidRPr="00FF4AE8" w:rsidRDefault="003342F3" w:rsidP="003342F3">
      <w:pPr>
        <w:pStyle w:val="BodyText"/>
        <w:jc w:val="left"/>
        <w:rPr>
          <w:sz w:val="22"/>
          <w:szCs w:val="22"/>
        </w:rPr>
      </w:pPr>
      <w:r w:rsidRPr="00FF4AE8">
        <w:rPr>
          <w:sz w:val="22"/>
          <w:szCs w:val="22"/>
        </w:rPr>
        <w:t>---------------------------------------------------------------------------------------------------------------------</w:t>
      </w:r>
      <w:r w:rsidR="00143378" w:rsidRPr="00FF4AE8">
        <w:rPr>
          <w:sz w:val="22"/>
          <w:szCs w:val="22"/>
        </w:rPr>
        <w:t>----------</w:t>
      </w:r>
    </w:p>
    <w:p w:rsidR="003A6577" w:rsidRPr="00FF4AE8" w:rsidRDefault="003A6577" w:rsidP="003A6577">
      <w:pPr>
        <w:rPr>
          <w:sz w:val="22"/>
          <w:szCs w:val="22"/>
        </w:rPr>
      </w:pPr>
      <w:r w:rsidRPr="00FF4AE8">
        <w:rPr>
          <w:b/>
          <w:sz w:val="22"/>
          <w:szCs w:val="22"/>
        </w:rPr>
        <w:t xml:space="preserve">ACTIVITY:  </w:t>
      </w:r>
      <w:r w:rsidRPr="00FF4AE8">
        <w:rPr>
          <w:sz w:val="22"/>
          <w:szCs w:val="22"/>
        </w:rPr>
        <w:t>U.S. Army Program Executive Office Simulation, Training and Instrumentation (PEO STRI)</w:t>
      </w:r>
    </w:p>
    <w:p w:rsidR="003A6577" w:rsidRPr="00FF4AE8" w:rsidRDefault="003A6577" w:rsidP="003A6577">
      <w:pPr>
        <w:rPr>
          <w:sz w:val="22"/>
          <w:szCs w:val="22"/>
        </w:rPr>
      </w:pPr>
    </w:p>
    <w:p w:rsidR="00C93196" w:rsidRDefault="003A6577" w:rsidP="007E6BE6">
      <w:pPr>
        <w:pStyle w:val="PlainText"/>
        <w:ind w:left="720" w:hanging="720"/>
        <w:rPr>
          <w:rFonts w:ascii="Times New Roman" w:hAnsi="Times New Roman" w:cs="Times New Roman"/>
          <w:sz w:val="22"/>
          <w:szCs w:val="22"/>
        </w:rPr>
      </w:pPr>
      <w:r w:rsidRPr="007E6BE6">
        <w:rPr>
          <w:rFonts w:ascii="Times New Roman" w:hAnsi="Times New Roman" w:cs="Times New Roman"/>
          <w:b/>
          <w:sz w:val="22"/>
          <w:szCs w:val="22"/>
        </w:rPr>
        <w:t>POC:</w:t>
      </w:r>
      <w:r w:rsidR="007E6BE6">
        <w:rPr>
          <w:rFonts w:ascii="Times New Roman" w:hAnsi="Times New Roman" w:cs="Times New Roman"/>
          <w:b/>
          <w:sz w:val="22"/>
          <w:szCs w:val="22"/>
        </w:rPr>
        <w:t xml:space="preserve"> </w:t>
      </w:r>
      <w:r w:rsidRPr="00FF4AE8">
        <w:rPr>
          <w:b/>
          <w:sz w:val="22"/>
          <w:szCs w:val="22"/>
        </w:rPr>
        <w:t xml:space="preserve"> </w:t>
      </w:r>
      <w:r w:rsidR="007E6BE6" w:rsidRPr="007E6BE6">
        <w:rPr>
          <w:rFonts w:ascii="Times New Roman" w:hAnsi="Times New Roman" w:cs="Times New Roman"/>
          <w:sz w:val="22"/>
          <w:szCs w:val="22"/>
        </w:rPr>
        <w:t xml:space="preserve">Mr. </w:t>
      </w:r>
      <w:r w:rsidR="00C93196" w:rsidRPr="00FF4AE8">
        <w:rPr>
          <w:rFonts w:ascii="Times New Roman" w:hAnsi="Times New Roman" w:cs="Times New Roman"/>
          <w:sz w:val="22"/>
          <w:szCs w:val="22"/>
        </w:rPr>
        <w:t>Dave Stewart</w:t>
      </w:r>
      <w:r w:rsidR="007E6BE6">
        <w:rPr>
          <w:rFonts w:ascii="Times New Roman" w:hAnsi="Times New Roman" w:cs="Times New Roman"/>
          <w:sz w:val="22"/>
          <w:szCs w:val="22"/>
        </w:rPr>
        <w:t xml:space="preserve">, </w:t>
      </w:r>
      <w:r w:rsidR="00C93196" w:rsidRPr="00FF4AE8">
        <w:rPr>
          <w:rFonts w:ascii="Times New Roman" w:hAnsi="Times New Roman" w:cs="Times New Roman"/>
          <w:sz w:val="22"/>
          <w:szCs w:val="22"/>
        </w:rPr>
        <w:t>Project Director</w:t>
      </w:r>
      <w:r w:rsidR="00A13D6E" w:rsidRPr="00FF4AE8">
        <w:rPr>
          <w:rFonts w:ascii="Times New Roman" w:hAnsi="Times New Roman" w:cs="Times New Roman"/>
          <w:sz w:val="22"/>
          <w:szCs w:val="22"/>
        </w:rPr>
        <w:t>, Urban Operations Training System</w:t>
      </w:r>
    </w:p>
    <w:p w:rsidR="007E6BE6" w:rsidRPr="00FF4AE8" w:rsidRDefault="007E6BE6" w:rsidP="007E6BE6">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Project Manager Training Devices (PM TRADE)</w:t>
      </w:r>
    </w:p>
    <w:p w:rsidR="003A6577" w:rsidRPr="00FF4AE8" w:rsidRDefault="003A6577" w:rsidP="003A6577">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12350 Research Parkway</w:t>
      </w:r>
    </w:p>
    <w:p w:rsidR="003A6577" w:rsidRPr="00FF4AE8" w:rsidRDefault="003A6577" w:rsidP="003A6577">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Orlando, FL 32826</w:t>
      </w:r>
    </w:p>
    <w:p w:rsidR="003A6577" w:rsidRPr="00FF4AE8" w:rsidRDefault="003A6577" w:rsidP="003A6577">
      <w:pPr>
        <w:pStyle w:val="PlainText"/>
        <w:ind w:firstLine="720"/>
        <w:rPr>
          <w:b/>
          <w:sz w:val="22"/>
          <w:szCs w:val="22"/>
        </w:rPr>
      </w:pPr>
    </w:p>
    <w:p w:rsidR="003A6577" w:rsidRPr="00FF4AE8" w:rsidRDefault="003A6577" w:rsidP="003A6577">
      <w:pPr>
        <w:jc w:val="center"/>
        <w:rPr>
          <w:sz w:val="22"/>
          <w:szCs w:val="22"/>
        </w:rPr>
      </w:pPr>
      <w:r w:rsidRPr="00FF4AE8">
        <w:rPr>
          <w:b/>
          <w:sz w:val="22"/>
          <w:szCs w:val="22"/>
        </w:rPr>
        <w:t>CATEGORY:  Team Value Engineering (VE) Award</w:t>
      </w:r>
    </w:p>
    <w:p w:rsidR="003A6577" w:rsidRPr="00FF4AE8" w:rsidRDefault="003A6577" w:rsidP="003A6577">
      <w:pPr>
        <w:rPr>
          <w:sz w:val="22"/>
          <w:szCs w:val="22"/>
        </w:rPr>
      </w:pPr>
      <w:r w:rsidRPr="00FF4AE8">
        <w:rPr>
          <w:sz w:val="22"/>
          <w:szCs w:val="22"/>
        </w:rPr>
        <w:t xml:space="preserve"> </w:t>
      </w:r>
    </w:p>
    <w:p w:rsidR="00C93196" w:rsidRPr="00FF4AE8" w:rsidRDefault="00C93196" w:rsidP="003A6577">
      <w:pPr>
        <w:rPr>
          <w:b/>
          <w:sz w:val="22"/>
          <w:szCs w:val="22"/>
        </w:rPr>
      </w:pPr>
      <w:r w:rsidRPr="00FF4AE8">
        <w:rPr>
          <w:b/>
          <w:sz w:val="22"/>
          <w:szCs w:val="22"/>
        </w:rPr>
        <w:t xml:space="preserve">Urban Operations Training System Product Manager Digitized Training </w:t>
      </w:r>
    </w:p>
    <w:p w:rsidR="003A6577" w:rsidRPr="00FF4AE8" w:rsidRDefault="00E0122E" w:rsidP="003A6577">
      <w:pPr>
        <w:rPr>
          <w:sz w:val="22"/>
          <w:szCs w:val="22"/>
        </w:rPr>
      </w:pPr>
      <w:r>
        <w:rPr>
          <w:sz w:val="22"/>
          <w:szCs w:val="22"/>
        </w:rPr>
        <w:t xml:space="preserve">Mr. </w:t>
      </w:r>
      <w:r w:rsidR="00C93196" w:rsidRPr="00FF4AE8">
        <w:rPr>
          <w:sz w:val="22"/>
          <w:szCs w:val="22"/>
        </w:rPr>
        <w:t>Dave Stewart, Project Director</w:t>
      </w:r>
    </w:p>
    <w:p w:rsidR="00C93196" w:rsidRPr="00FF4AE8" w:rsidRDefault="00C93196" w:rsidP="003A6577">
      <w:pPr>
        <w:rPr>
          <w:sz w:val="22"/>
          <w:szCs w:val="22"/>
        </w:rPr>
      </w:pPr>
    </w:p>
    <w:p w:rsidR="003A6577" w:rsidRPr="00FF4AE8" w:rsidRDefault="00C93196" w:rsidP="00C93196">
      <w:pPr>
        <w:rPr>
          <w:sz w:val="22"/>
          <w:szCs w:val="22"/>
        </w:rPr>
      </w:pPr>
      <w:r w:rsidRPr="00FF4AE8">
        <w:rPr>
          <w:sz w:val="22"/>
          <w:szCs w:val="22"/>
        </w:rPr>
        <w:t xml:space="preserve">The </w:t>
      </w:r>
      <w:r w:rsidR="00AB66A9" w:rsidRPr="00FF4AE8">
        <w:rPr>
          <w:sz w:val="22"/>
          <w:szCs w:val="22"/>
        </w:rPr>
        <w:t xml:space="preserve">Urban Operations Training System (UOTS) </w:t>
      </w:r>
      <w:r w:rsidRPr="00FF4AE8">
        <w:rPr>
          <w:sz w:val="22"/>
          <w:szCs w:val="22"/>
        </w:rPr>
        <w:t xml:space="preserve">team needed to reduce the procurement and the sustainment cost of the Shoot House by reducing the hardware footprint and number of support contractor operators. </w:t>
      </w:r>
      <w:r w:rsidR="003A6577" w:rsidRPr="00FF4AE8">
        <w:rPr>
          <w:sz w:val="22"/>
          <w:szCs w:val="22"/>
        </w:rPr>
        <w:t xml:space="preserve"> </w:t>
      </w:r>
      <w:r w:rsidRPr="00FF4AE8">
        <w:rPr>
          <w:sz w:val="22"/>
          <w:szCs w:val="22"/>
        </w:rPr>
        <w:t>The te</w:t>
      </w:r>
      <w:r w:rsidR="00AB66A9" w:rsidRPr="00FF4AE8">
        <w:rPr>
          <w:sz w:val="22"/>
          <w:szCs w:val="22"/>
        </w:rPr>
        <w:t xml:space="preserve">am worked extensively with the </w:t>
      </w:r>
      <w:r w:rsidRPr="00FF4AE8">
        <w:rPr>
          <w:sz w:val="22"/>
          <w:szCs w:val="22"/>
        </w:rPr>
        <w:t>Capability Manager-Live users and contractors to redesign the conventional Shoot House into the Automated Shoot House design. The cumulative cost avoidance for the U.S. Army over 10 years for 37 Shoot House sites is approximately $31</w:t>
      </w:r>
      <w:r w:rsidR="00AB66A9" w:rsidRPr="00FF4AE8">
        <w:rPr>
          <w:sz w:val="22"/>
          <w:szCs w:val="22"/>
        </w:rPr>
        <w:t>.9M</w:t>
      </w:r>
      <w:r w:rsidRPr="00FF4AE8">
        <w:rPr>
          <w:sz w:val="22"/>
          <w:szCs w:val="22"/>
        </w:rPr>
        <w:t>.</w:t>
      </w:r>
    </w:p>
    <w:p w:rsidR="00307949" w:rsidRDefault="00307949" w:rsidP="00385652">
      <w:pPr>
        <w:rPr>
          <w:sz w:val="22"/>
          <w:szCs w:val="22"/>
        </w:rPr>
      </w:pPr>
    </w:p>
    <w:p w:rsidR="00926666" w:rsidRPr="00FF4AE8" w:rsidRDefault="00926666" w:rsidP="00385652">
      <w:pPr>
        <w:rPr>
          <w:sz w:val="22"/>
          <w:szCs w:val="22"/>
        </w:rPr>
      </w:pPr>
      <w:r w:rsidRPr="00FF4AE8">
        <w:rPr>
          <w:sz w:val="22"/>
          <w:szCs w:val="22"/>
        </w:rPr>
        <w:t>----------------------------------------------------------------------------------------------------------------------------</w:t>
      </w:r>
    </w:p>
    <w:p w:rsidR="001E39BC" w:rsidRDefault="001E39BC" w:rsidP="00B87DAC">
      <w:pPr>
        <w:ind w:firstLine="720"/>
        <w:jc w:val="center"/>
        <w:rPr>
          <w:b/>
          <w:sz w:val="22"/>
          <w:szCs w:val="22"/>
        </w:rPr>
      </w:pPr>
    </w:p>
    <w:p w:rsidR="008C33B1" w:rsidRPr="00FF4AE8" w:rsidRDefault="008C33B1" w:rsidP="008C33B1">
      <w:pPr>
        <w:rPr>
          <w:sz w:val="22"/>
          <w:szCs w:val="22"/>
        </w:rPr>
      </w:pPr>
      <w:r w:rsidRPr="00FF4AE8">
        <w:rPr>
          <w:b/>
          <w:sz w:val="22"/>
          <w:szCs w:val="22"/>
        </w:rPr>
        <w:t xml:space="preserve">ACTIVITY:  </w:t>
      </w:r>
      <w:r w:rsidRPr="00FF4AE8">
        <w:rPr>
          <w:sz w:val="22"/>
          <w:szCs w:val="22"/>
        </w:rPr>
        <w:t>U.S. Army Program Executive Office Simulation, Training and Instrumentation (PEO STRI)</w:t>
      </w:r>
    </w:p>
    <w:p w:rsidR="008C33B1" w:rsidRPr="00FF4AE8" w:rsidRDefault="008C33B1" w:rsidP="008C33B1">
      <w:pPr>
        <w:rPr>
          <w:sz w:val="22"/>
          <w:szCs w:val="22"/>
        </w:rPr>
      </w:pPr>
    </w:p>
    <w:p w:rsidR="008C33B1" w:rsidRPr="00FF4AE8" w:rsidRDefault="008C33B1" w:rsidP="005231DC">
      <w:pPr>
        <w:pStyle w:val="PlainText"/>
        <w:rPr>
          <w:rFonts w:ascii="Times New Roman" w:hAnsi="Times New Roman" w:cs="Times New Roman"/>
          <w:sz w:val="22"/>
          <w:szCs w:val="22"/>
        </w:rPr>
      </w:pPr>
      <w:r w:rsidRPr="007E6BE6">
        <w:rPr>
          <w:rFonts w:ascii="Times New Roman" w:hAnsi="Times New Roman" w:cs="Times New Roman"/>
          <w:b/>
          <w:sz w:val="24"/>
          <w:szCs w:val="24"/>
        </w:rPr>
        <w:t>POC:</w:t>
      </w:r>
      <w:r w:rsidRPr="00FF4AE8">
        <w:rPr>
          <w:b/>
          <w:sz w:val="22"/>
          <w:szCs w:val="22"/>
        </w:rPr>
        <w:t xml:space="preserve"> </w:t>
      </w:r>
      <w:r w:rsidR="007E6BE6" w:rsidRPr="007E6BE6">
        <w:rPr>
          <w:rFonts w:ascii="Times New Roman" w:hAnsi="Times New Roman" w:cs="Times New Roman"/>
          <w:sz w:val="22"/>
          <w:szCs w:val="22"/>
        </w:rPr>
        <w:t>Mr.</w:t>
      </w:r>
      <w:r w:rsidR="007E6BE6">
        <w:rPr>
          <w:rFonts w:ascii="Times New Roman" w:hAnsi="Times New Roman" w:cs="Times New Roman"/>
          <w:sz w:val="22"/>
          <w:szCs w:val="22"/>
        </w:rPr>
        <w:t xml:space="preserve"> </w:t>
      </w:r>
      <w:r w:rsidRPr="00FF4AE8">
        <w:rPr>
          <w:rFonts w:ascii="Times New Roman" w:hAnsi="Times New Roman" w:cs="Times New Roman"/>
          <w:sz w:val="22"/>
          <w:szCs w:val="22"/>
        </w:rPr>
        <w:t>Mike Dillon</w:t>
      </w:r>
      <w:r w:rsidR="005231DC" w:rsidRPr="00FF4AE8">
        <w:rPr>
          <w:rFonts w:ascii="Times New Roman" w:hAnsi="Times New Roman" w:cs="Times New Roman"/>
          <w:sz w:val="22"/>
          <w:szCs w:val="22"/>
        </w:rPr>
        <w:t xml:space="preserve">, </w:t>
      </w:r>
      <w:r w:rsidRPr="00FF4AE8">
        <w:rPr>
          <w:rFonts w:ascii="Times New Roman" w:hAnsi="Times New Roman" w:cs="Times New Roman"/>
          <w:sz w:val="22"/>
          <w:szCs w:val="22"/>
        </w:rPr>
        <w:t>LT2 Project Director</w:t>
      </w:r>
    </w:p>
    <w:p w:rsidR="008C33B1" w:rsidRPr="00FF4AE8" w:rsidRDefault="008C33B1" w:rsidP="008C33B1">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Project Manager Training Devices (PM TRADE)</w:t>
      </w:r>
    </w:p>
    <w:p w:rsidR="005231DC" w:rsidRPr="00FF4AE8" w:rsidRDefault="005231DC" w:rsidP="005231DC">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12350 Research Parkway</w:t>
      </w:r>
    </w:p>
    <w:p w:rsidR="005231DC" w:rsidRPr="00FF4AE8" w:rsidRDefault="005231DC" w:rsidP="005231DC">
      <w:pPr>
        <w:pStyle w:val="PlainText"/>
        <w:ind w:firstLine="720"/>
        <w:rPr>
          <w:rFonts w:ascii="Times New Roman" w:hAnsi="Times New Roman" w:cs="Times New Roman"/>
          <w:sz w:val="22"/>
          <w:szCs w:val="22"/>
        </w:rPr>
      </w:pPr>
      <w:r w:rsidRPr="00FF4AE8">
        <w:rPr>
          <w:rFonts w:ascii="Times New Roman" w:hAnsi="Times New Roman" w:cs="Times New Roman"/>
          <w:sz w:val="22"/>
          <w:szCs w:val="22"/>
        </w:rPr>
        <w:t>Orlando, FL 32826-3276</w:t>
      </w:r>
    </w:p>
    <w:p w:rsidR="005231DC" w:rsidRPr="00FF4AE8" w:rsidRDefault="005231DC" w:rsidP="008C33B1">
      <w:pPr>
        <w:ind w:firstLine="720"/>
        <w:jc w:val="center"/>
        <w:rPr>
          <w:b/>
          <w:sz w:val="22"/>
          <w:szCs w:val="22"/>
        </w:rPr>
      </w:pPr>
    </w:p>
    <w:p w:rsidR="008C33B1" w:rsidRPr="00FF4AE8" w:rsidRDefault="008C33B1" w:rsidP="008C33B1">
      <w:pPr>
        <w:ind w:firstLine="720"/>
        <w:jc w:val="center"/>
        <w:rPr>
          <w:sz w:val="22"/>
          <w:szCs w:val="22"/>
        </w:rPr>
      </w:pPr>
      <w:r w:rsidRPr="00FF4AE8">
        <w:rPr>
          <w:b/>
          <w:sz w:val="22"/>
          <w:szCs w:val="22"/>
        </w:rPr>
        <w:t>CATEGORY:  Special Value Engineering (VE) Award</w:t>
      </w:r>
    </w:p>
    <w:p w:rsidR="008C33B1" w:rsidRPr="00FF4AE8" w:rsidRDefault="008C33B1" w:rsidP="008C33B1">
      <w:pPr>
        <w:rPr>
          <w:sz w:val="22"/>
          <w:szCs w:val="22"/>
        </w:rPr>
      </w:pPr>
      <w:r w:rsidRPr="00FF4AE8">
        <w:rPr>
          <w:sz w:val="22"/>
          <w:szCs w:val="22"/>
        </w:rPr>
        <w:t xml:space="preserve"> </w:t>
      </w:r>
    </w:p>
    <w:p w:rsidR="008C33B1" w:rsidRPr="00FF4AE8" w:rsidRDefault="00C50A28" w:rsidP="008C33B1">
      <w:pPr>
        <w:rPr>
          <w:b/>
          <w:sz w:val="22"/>
          <w:szCs w:val="22"/>
        </w:rPr>
      </w:pPr>
      <w:r w:rsidRPr="00FF4AE8">
        <w:rPr>
          <w:b/>
          <w:sz w:val="22"/>
          <w:szCs w:val="22"/>
        </w:rPr>
        <w:t>Project Manager Training Devices</w:t>
      </w:r>
    </w:p>
    <w:p w:rsidR="008C33B1" w:rsidRPr="00FF4AE8" w:rsidRDefault="005231DC" w:rsidP="008C33B1">
      <w:pPr>
        <w:rPr>
          <w:sz w:val="22"/>
          <w:szCs w:val="22"/>
        </w:rPr>
      </w:pPr>
      <w:r w:rsidRPr="00FF4AE8">
        <w:rPr>
          <w:sz w:val="22"/>
          <w:szCs w:val="22"/>
        </w:rPr>
        <w:t>Mr. Mike Dillon, LT2 Project Director</w:t>
      </w:r>
    </w:p>
    <w:p w:rsidR="005231DC" w:rsidRPr="00FF4AE8" w:rsidRDefault="005231DC" w:rsidP="008C33B1">
      <w:pPr>
        <w:rPr>
          <w:sz w:val="22"/>
          <w:szCs w:val="22"/>
        </w:rPr>
      </w:pPr>
    </w:p>
    <w:p w:rsidR="008C33B1" w:rsidRPr="00FF4AE8" w:rsidRDefault="00477841" w:rsidP="005231DC">
      <w:pPr>
        <w:rPr>
          <w:sz w:val="22"/>
          <w:szCs w:val="22"/>
        </w:rPr>
      </w:pPr>
      <w:r w:rsidRPr="00FF4AE8">
        <w:rPr>
          <w:sz w:val="22"/>
          <w:szCs w:val="22"/>
        </w:rPr>
        <w:t xml:space="preserve">Based on a </w:t>
      </w:r>
      <w:r w:rsidR="00F61721" w:rsidRPr="00FF4AE8">
        <w:rPr>
          <w:sz w:val="22"/>
          <w:szCs w:val="22"/>
        </w:rPr>
        <w:t>Value Engineering</w:t>
      </w:r>
      <w:r w:rsidRPr="00FF4AE8">
        <w:rPr>
          <w:sz w:val="22"/>
          <w:szCs w:val="22"/>
        </w:rPr>
        <w:t xml:space="preserve"> study, </w:t>
      </w:r>
      <w:r w:rsidR="00F61721" w:rsidRPr="00FF4AE8">
        <w:rPr>
          <w:sz w:val="22"/>
          <w:szCs w:val="22"/>
        </w:rPr>
        <w:t>Project Manager Training Device (PM TRADE</w:t>
      </w:r>
      <w:r w:rsidR="00314FFA" w:rsidRPr="00FF4AE8">
        <w:rPr>
          <w:sz w:val="22"/>
          <w:szCs w:val="22"/>
        </w:rPr>
        <w:t>) implemented</w:t>
      </w:r>
      <w:r w:rsidR="005231DC" w:rsidRPr="00FF4AE8">
        <w:rPr>
          <w:sz w:val="22"/>
          <w:szCs w:val="22"/>
        </w:rPr>
        <w:t xml:space="preserve"> Second Generation Product Line Engineering approaches to consolidate the </w:t>
      </w:r>
      <w:r w:rsidR="00F61721" w:rsidRPr="00FF4AE8">
        <w:rPr>
          <w:sz w:val="22"/>
          <w:szCs w:val="22"/>
        </w:rPr>
        <w:t>Live Training Transformation (</w:t>
      </w:r>
      <w:r w:rsidR="005231DC" w:rsidRPr="00FF4AE8">
        <w:rPr>
          <w:sz w:val="22"/>
          <w:szCs w:val="22"/>
        </w:rPr>
        <w:t>LT2</w:t>
      </w:r>
      <w:r w:rsidR="00F61721" w:rsidRPr="00FF4AE8">
        <w:rPr>
          <w:sz w:val="22"/>
          <w:szCs w:val="22"/>
        </w:rPr>
        <w:t>)</w:t>
      </w:r>
      <w:r w:rsidR="005231DC" w:rsidRPr="00FF4AE8">
        <w:rPr>
          <w:sz w:val="22"/>
          <w:szCs w:val="22"/>
        </w:rPr>
        <w:t xml:space="preserve"> product baselines using variation management and an integrated, feature-driven software product line factory approach. </w:t>
      </w:r>
      <w:r w:rsidR="00314FFA" w:rsidRPr="00FF4AE8">
        <w:rPr>
          <w:sz w:val="22"/>
          <w:szCs w:val="22"/>
        </w:rPr>
        <w:t xml:space="preserve">The LT2 product line is now used by more than sixteen Army and DoD training programs in more than 150 fielded systems. </w:t>
      </w:r>
      <w:r w:rsidR="005231DC" w:rsidRPr="00FF4AE8">
        <w:rPr>
          <w:sz w:val="22"/>
          <w:szCs w:val="22"/>
        </w:rPr>
        <w:t>Overall, the LT2 product line generated</w:t>
      </w:r>
      <w:r w:rsidR="00F61721" w:rsidRPr="00FF4AE8">
        <w:rPr>
          <w:sz w:val="22"/>
          <w:szCs w:val="22"/>
        </w:rPr>
        <w:t xml:space="preserve"> $18M</w:t>
      </w:r>
      <w:r w:rsidR="005231DC" w:rsidRPr="00FF4AE8">
        <w:rPr>
          <w:sz w:val="22"/>
          <w:szCs w:val="22"/>
        </w:rPr>
        <w:t xml:space="preserve"> in cost avoidance across the sustainment for Live Training Systems in FY13.</w:t>
      </w:r>
      <w:r w:rsidR="00E0122E">
        <w:rPr>
          <w:sz w:val="22"/>
          <w:szCs w:val="22"/>
        </w:rPr>
        <w:t xml:space="preserve">  To date, the LT2 product line has produced over $500M in cost avoidance.</w:t>
      </w:r>
    </w:p>
    <w:p w:rsidR="00926666" w:rsidRPr="00FF4AE8" w:rsidRDefault="00926666" w:rsidP="00143378">
      <w:pPr>
        <w:jc w:val="center"/>
        <w:rPr>
          <w:sz w:val="22"/>
          <w:szCs w:val="22"/>
        </w:rPr>
      </w:pPr>
    </w:p>
    <w:p w:rsidR="00E64BD2" w:rsidRPr="00FF4AE8" w:rsidRDefault="00E64BD2" w:rsidP="00E64BD2">
      <w:pPr>
        <w:rPr>
          <w:b/>
          <w:sz w:val="22"/>
          <w:szCs w:val="22"/>
        </w:rPr>
      </w:pPr>
    </w:p>
    <w:sectPr w:rsidR="00E64BD2" w:rsidRPr="00FF4AE8" w:rsidSect="00F03C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C2" w:rsidRDefault="006B0BC2" w:rsidP="000D18D4">
      <w:r>
        <w:separator/>
      </w:r>
    </w:p>
  </w:endnote>
  <w:endnote w:type="continuationSeparator" w:id="0">
    <w:p w:rsidR="006B0BC2" w:rsidRDefault="006B0BC2" w:rsidP="000D1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9766"/>
      <w:docPartObj>
        <w:docPartGallery w:val="Page Numbers (Bottom of Page)"/>
        <w:docPartUnique/>
      </w:docPartObj>
    </w:sdtPr>
    <w:sdtContent>
      <w:p w:rsidR="00446A78" w:rsidRDefault="000C08EB">
        <w:pPr>
          <w:pStyle w:val="Footer"/>
          <w:jc w:val="right"/>
        </w:pPr>
        <w:r>
          <w:fldChar w:fldCharType="begin"/>
        </w:r>
        <w:r w:rsidR="00446A78">
          <w:instrText xml:space="preserve"> PAGE   \* MERGEFORMAT </w:instrText>
        </w:r>
        <w:r>
          <w:fldChar w:fldCharType="separate"/>
        </w:r>
        <w:r w:rsidR="008929A3">
          <w:rPr>
            <w:noProof/>
          </w:rPr>
          <w:t>1</w:t>
        </w:r>
        <w:r>
          <w:rPr>
            <w:noProof/>
          </w:rPr>
          <w:fldChar w:fldCharType="end"/>
        </w:r>
      </w:p>
    </w:sdtContent>
  </w:sdt>
  <w:p w:rsidR="00446A78" w:rsidRDefault="00446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C2" w:rsidRDefault="006B0BC2" w:rsidP="000D18D4">
      <w:r>
        <w:separator/>
      </w:r>
    </w:p>
  </w:footnote>
  <w:footnote w:type="continuationSeparator" w:id="0">
    <w:p w:rsidR="006B0BC2" w:rsidRDefault="006B0BC2" w:rsidP="000D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0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1FB60E9"/>
    <w:multiLevelType w:val="singleLevel"/>
    <w:tmpl w:val="04090001"/>
    <w:lvl w:ilvl="0">
      <w:start w:val="1"/>
      <w:numFmt w:val="bullet"/>
      <w:lvlText w:val=""/>
      <w:lvlJc w:val="left"/>
      <w:pPr>
        <w:ind w:left="720" w:hanging="360"/>
      </w:pPr>
      <w:rPr>
        <w:rFonts w:ascii="Symbol" w:hAnsi="Symbol" w:hint="default"/>
      </w:rPr>
    </w:lvl>
  </w:abstractNum>
  <w:abstractNum w:abstractNumId="2">
    <w:nsid w:val="2BF75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CE118F"/>
    <w:multiLevelType w:val="singleLevel"/>
    <w:tmpl w:val="04090001"/>
    <w:lvl w:ilvl="0">
      <w:start w:val="1"/>
      <w:numFmt w:val="bullet"/>
      <w:lvlText w:val=""/>
      <w:lvlJc w:val="left"/>
      <w:pPr>
        <w:ind w:left="720" w:hanging="360"/>
      </w:pPr>
      <w:rPr>
        <w:rFonts w:ascii="Symbol" w:hAnsi="Symbol" w:hint="default"/>
      </w:rPr>
    </w:lvl>
  </w:abstractNum>
  <w:abstractNum w:abstractNumId="4">
    <w:nsid w:val="45307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0D7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A4876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057D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F23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6DA1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022802"/>
    <w:multiLevelType w:val="hybridMultilevel"/>
    <w:tmpl w:val="14F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611AE"/>
    <w:multiLevelType w:val="hybridMultilevel"/>
    <w:tmpl w:val="B82A9D9E"/>
    <w:lvl w:ilvl="0" w:tplc="436CD0DA">
      <w:start w:val="16"/>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2"/>
  </w:num>
  <w:num w:numId="6">
    <w:abstractNumId w:val="4"/>
  </w:num>
  <w:num w:numId="7">
    <w:abstractNumId w:val="6"/>
  </w:num>
  <w:num w:numId="8">
    <w:abstractNumId w:val="10"/>
  </w:num>
  <w:num w:numId="9">
    <w:abstractNumId w:val="5"/>
  </w:num>
  <w:num w:numId="10">
    <w:abstractNumId w:val="3"/>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1DB"/>
    <w:rsid w:val="00002897"/>
    <w:rsid w:val="00003DCC"/>
    <w:rsid w:val="0000561D"/>
    <w:rsid w:val="0005112F"/>
    <w:rsid w:val="00051C7E"/>
    <w:rsid w:val="00054A8E"/>
    <w:rsid w:val="00057A7A"/>
    <w:rsid w:val="00064E56"/>
    <w:rsid w:val="00074E3F"/>
    <w:rsid w:val="00081DF7"/>
    <w:rsid w:val="00083986"/>
    <w:rsid w:val="00087FD1"/>
    <w:rsid w:val="00096E10"/>
    <w:rsid w:val="000A3611"/>
    <w:rsid w:val="000C0320"/>
    <w:rsid w:val="000C08A3"/>
    <w:rsid w:val="000C08EB"/>
    <w:rsid w:val="000C19EA"/>
    <w:rsid w:val="000C3BEC"/>
    <w:rsid w:val="000D1001"/>
    <w:rsid w:val="000D18D4"/>
    <w:rsid w:val="000D3D22"/>
    <w:rsid w:val="000E7C40"/>
    <w:rsid w:val="000F1C6A"/>
    <w:rsid w:val="000F51AE"/>
    <w:rsid w:val="00100D82"/>
    <w:rsid w:val="00107E03"/>
    <w:rsid w:val="00120790"/>
    <w:rsid w:val="001209CE"/>
    <w:rsid w:val="00124B4D"/>
    <w:rsid w:val="001370C1"/>
    <w:rsid w:val="00143378"/>
    <w:rsid w:val="001470CE"/>
    <w:rsid w:val="001621B7"/>
    <w:rsid w:val="0016470C"/>
    <w:rsid w:val="001862E8"/>
    <w:rsid w:val="00193A50"/>
    <w:rsid w:val="001A0EB8"/>
    <w:rsid w:val="001A1806"/>
    <w:rsid w:val="001A24E6"/>
    <w:rsid w:val="001A470F"/>
    <w:rsid w:val="001A6F3C"/>
    <w:rsid w:val="001B3440"/>
    <w:rsid w:val="001B4671"/>
    <w:rsid w:val="001B5628"/>
    <w:rsid w:val="001C52B8"/>
    <w:rsid w:val="001D21C1"/>
    <w:rsid w:val="001D2B13"/>
    <w:rsid w:val="001E186C"/>
    <w:rsid w:val="001E39BC"/>
    <w:rsid w:val="001E68A8"/>
    <w:rsid w:val="001F438C"/>
    <w:rsid w:val="001F5DCC"/>
    <w:rsid w:val="00205C32"/>
    <w:rsid w:val="00216F33"/>
    <w:rsid w:val="00232E5C"/>
    <w:rsid w:val="00234CD2"/>
    <w:rsid w:val="002379B6"/>
    <w:rsid w:val="00240708"/>
    <w:rsid w:val="002572E5"/>
    <w:rsid w:val="00260BC2"/>
    <w:rsid w:val="002664A9"/>
    <w:rsid w:val="00270649"/>
    <w:rsid w:val="0027431B"/>
    <w:rsid w:val="002752FA"/>
    <w:rsid w:val="002763EE"/>
    <w:rsid w:val="00280221"/>
    <w:rsid w:val="00284B53"/>
    <w:rsid w:val="00290FD9"/>
    <w:rsid w:val="002924BB"/>
    <w:rsid w:val="002A69DF"/>
    <w:rsid w:val="002B22AF"/>
    <w:rsid w:val="002B7330"/>
    <w:rsid w:val="002C2F7C"/>
    <w:rsid w:val="002D1A54"/>
    <w:rsid w:val="002E3E3D"/>
    <w:rsid w:val="002E79EC"/>
    <w:rsid w:val="002F48DA"/>
    <w:rsid w:val="0030212F"/>
    <w:rsid w:val="00307949"/>
    <w:rsid w:val="00311BE0"/>
    <w:rsid w:val="00314F45"/>
    <w:rsid w:val="00314FFA"/>
    <w:rsid w:val="00320089"/>
    <w:rsid w:val="0032177E"/>
    <w:rsid w:val="00332741"/>
    <w:rsid w:val="003342F3"/>
    <w:rsid w:val="00335A9E"/>
    <w:rsid w:val="0034630F"/>
    <w:rsid w:val="003538CC"/>
    <w:rsid w:val="003539B0"/>
    <w:rsid w:val="00353F9D"/>
    <w:rsid w:val="003545F1"/>
    <w:rsid w:val="00355DF8"/>
    <w:rsid w:val="00371216"/>
    <w:rsid w:val="00375133"/>
    <w:rsid w:val="00375285"/>
    <w:rsid w:val="00375BB7"/>
    <w:rsid w:val="00376B67"/>
    <w:rsid w:val="00381F6B"/>
    <w:rsid w:val="00382E1B"/>
    <w:rsid w:val="0038369C"/>
    <w:rsid w:val="00385652"/>
    <w:rsid w:val="00387843"/>
    <w:rsid w:val="00394DDC"/>
    <w:rsid w:val="003A3333"/>
    <w:rsid w:val="003A3BB5"/>
    <w:rsid w:val="003A6577"/>
    <w:rsid w:val="003B4394"/>
    <w:rsid w:val="003B4524"/>
    <w:rsid w:val="003D3858"/>
    <w:rsid w:val="003D690C"/>
    <w:rsid w:val="003F3B0B"/>
    <w:rsid w:val="0042069E"/>
    <w:rsid w:val="00421A4F"/>
    <w:rsid w:val="004262EF"/>
    <w:rsid w:val="00430727"/>
    <w:rsid w:val="00445CD9"/>
    <w:rsid w:val="00446A78"/>
    <w:rsid w:val="00451C55"/>
    <w:rsid w:val="004527A8"/>
    <w:rsid w:val="00461465"/>
    <w:rsid w:val="0046485C"/>
    <w:rsid w:val="00472689"/>
    <w:rsid w:val="00477841"/>
    <w:rsid w:val="004967BA"/>
    <w:rsid w:val="004A1E94"/>
    <w:rsid w:val="004A1FE3"/>
    <w:rsid w:val="004A3517"/>
    <w:rsid w:val="004B4F93"/>
    <w:rsid w:val="004C0B37"/>
    <w:rsid w:val="004C54BD"/>
    <w:rsid w:val="004D52B0"/>
    <w:rsid w:val="004D5B0F"/>
    <w:rsid w:val="004E4354"/>
    <w:rsid w:val="004E49EC"/>
    <w:rsid w:val="004E4F9F"/>
    <w:rsid w:val="004F0948"/>
    <w:rsid w:val="004F1A80"/>
    <w:rsid w:val="004F6A29"/>
    <w:rsid w:val="005017D2"/>
    <w:rsid w:val="005175B1"/>
    <w:rsid w:val="005231DC"/>
    <w:rsid w:val="00523931"/>
    <w:rsid w:val="00524869"/>
    <w:rsid w:val="0053231F"/>
    <w:rsid w:val="00534D93"/>
    <w:rsid w:val="00542108"/>
    <w:rsid w:val="00555BDD"/>
    <w:rsid w:val="00566233"/>
    <w:rsid w:val="005662C5"/>
    <w:rsid w:val="005749C0"/>
    <w:rsid w:val="00591B97"/>
    <w:rsid w:val="00592378"/>
    <w:rsid w:val="005A0773"/>
    <w:rsid w:val="005A1139"/>
    <w:rsid w:val="005A2035"/>
    <w:rsid w:val="005B15E8"/>
    <w:rsid w:val="005B69A7"/>
    <w:rsid w:val="005C0BFB"/>
    <w:rsid w:val="005C0C4A"/>
    <w:rsid w:val="005C20B7"/>
    <w:rsid w:val="005C466B"/>
    <w:rsid w:val="005C5D7D"/>
    <w:rsid w:val="005D1682"/>
    <w:rsid w:val="005D7680"/>
    <w:rsid w:val="005E2D1F"/>
    <w:rsid w:val="0060438D"/>
    <w:rsid w:val="0060614D"/>
    <w:rsid w:val="00622FF5"/>
    <w:rsid w:val="006318C7"/>
    <w:rsid w:val="006348C2"/>
    <w:rsid w:val="00646405"/>
    <w:rsid w:val="0065178B"/>
    <w:rsid w:val="00662A80"/>
    <w:rsid w:val="006635BF"/>
    <w:rsid w:val="006679DC"/>
    <w:rsid w:val="00671B51"/>
    <w:rsid w:val="00673003"/>
    <w:rsid w:val="00673651"/>
    <w:rsid w:val="00673D6A"/>
    <w:rsid w:val="006812BD"/>
    <w:rsid w:val="00687870"/>
    <w:rsid w:val="006A50A4"/>
    <w:rsid w:val="006B0BC2"/>
    <w:rsid w:val="006C6E94"/>
    <w:rsid w:val="006D1411"/>
    <w:rsid w:val="006D1EEE"/>
    <w:rsid w:val="006D528C"/>
    <w:rsid w:val="006E0D59"/>
    <w:rsid w:val="006E36D6"/>
    <w:rsid w:val="006F58DF"/>
    <w:rsid w:val="006F67BF"/>
    <w:rsid w:val="0070131A"/>
    <w:rsid w:val="00703CA5"/>
    <w:rsid w:val="00704D28"/>
    <w:rsid w:val="00714ADC"/>
    <w:rsid w:val="007154C9"/>
    <w:rsid w:val="00716A49"/>
    <w:rsid w:val="0072584F"/>
    <w:rsid w:val="00726B11"/>
    <w:rsid w:val="00731523"/>
    <w:rsid w:val="0073274A"/>
    <w:rsid w:val="007330FA"/>
    <w:rsid w:val="00745E60"/>
    <w:rsid w:val="00750A8D"/>
    <w:rsid w:val="00752BE3"/>
    <w:rsid w:val="0075628E"/>
    <w:rsid w:val="00770DD9"/>
    <w:rsid w:val="00771BA1"/>
    <w:rsid w:val="007760DB"/>
    <w:rsid w:val="007804DE"/>
    <w:rsid w:val="00780990"/>
    <w:rsid w:val="007828F6"/>
    <w:rsid w:val="007A360D"/>
    <w:rsid w:val="007B2DCE"/>
    <w:rsid w:val="007C4364"/>
    <w:rsid w:val="007D150D"/>
    <w:rsid w:val="007D7247"/>
    <w:rsid w:val="007E6BE6"/>
    <w:rsid w:val="007F196B"/>
    <w:rsid w:val="007F402D"/>
    <w:rsid w:val="008146BC"/>
    <w:rsid w:val="00822381"/>
    <w:rsid w:val="00823226"/>
    <w:rsid w:val="008269A5"/>
    <w:rsid w:val="00834C2A"/>
    <w:rsid w:val="00840F77"/>
    <w:rsid w:val="008420B3"/>
    <w:rsid w:val="00842B11"/>
    <w:rsid w:val="00883E10"/>
    <w:rsid w:val="008929A3"/>
    <w:rsid w:val="00892CC9"/>
    <w:rsid w:val="00895209"/>
    <w:rsid w:val="00896151"/>
    <w:rsid w:val="008A07DB"/>
    <w:rsid w:val="008B2258"/>
    <w:rsid w:val="008C33B1"/>
    <w:rsid w:val="008C516E"/>
    <w:rsid w:val="008D3FC9"/>
    <w:rsid w:val="008E1DBD"/>
    <w:rsid w:val="008E5ED7"/>
    <w:rsid w:val="00902339"/>
    <w:rsid w:val="009115FF"/>
    <w:rsid w:val="00926666"/>
    <w:rsid w:val="00926F53"/>
    <w:rsid w:val="00931364"/>
    <w:rsid w:val="009551DB"/>
    <w:rsid w:val="00955414"/>
    <w:rsid w:val="00957160"/>
    <w:rsid w:val="009665CF"/>
    <w:rsid w:val="009751CC"/>
    <w:rsid w:val="00982BD7"/>
    <w:rsid w:val="00985B15"/>
    <w:rsid w:val="00985B2B"/>
    <w:rsid w:val="00995D59"/>
    <w:rsid w:val="009972C6"/>
    <w:rsid w:val="00997E09"/>
    <w:rsid w:val="009A1D81"/>
    <w:rsid w:val="009A22C9"/>
    <w:rsid w:val="009A2EE0"/>
    <w:rsid w:val="009A6AFE"/>
    <w:rsid w:val="009B173B"/>
    <w:rsid w:val="009C5F79"/>
    <w:rsid w:val="009D594C"/>
    <w:rsid w:val="009E3A5C"/>
    <w:rsid w:val="009E4161"/>
    <w:rsid w:val="009F12F1"/>
    <w:rsid w:val="00A004C4"/>
    <w:rsid w:val="00A0153E"/>
    <w:rsid w:val="00A049DD"/>
    <w:rsid w:val="00A04D3E"/>
    <w:rsid w:val="00A1224F"/>
    <w:rsid w:val="00A13D6E"/>
    <w:rsid w:val="00A163B9"/>
    <w:rsid w:val="00A22C2B"/>
    <w:rsid w:val="00A23240"/>
    <w:rsid w:val="00A27743"/>
    <w:rsid w:val="00A35ED3"/>
    <w:rsid w:val="00A35FD8"/>
    <w:rsid w:val="00A407A7"/>
    <w:rsid w:val="00A44279"/>
    <w:rsid w:val="00A6302F"/>
    <w:rsid w:val="00A63DAB"/>
    <w:rsid w:val="00A87BAF"/>
    <w:rsid w:val="00A91361"/>
    <w:rsid w:val="00A9569B"/>
    <w:rsid w:val="00AA148D"/>
    <w:rsid w:val="00AB1C63"/>
    <w:rsid w:val="00AB66A9"/>
    <w:rsid w:val="00AC0A05"/>
    <w:rsid w:val="00AC772D"/>
    <w:rsid w:val="00AD382B"/>
    <w:rsid w:val="00AD70E7"/>
    <w:rsid w:val="00AE17F1"/>
    <w:rsid w:val="00AE3ECC"/>
    <w:rsid w:val="00AE5A8E"/>
    <w:rsid w:val="00B0011F"/>
    <w:rsid w:val="00B04FA0"/>
    <w:rsid w:val="00B06C13"/>
    <w:rsid w:val="00B16257"/>
    <w:rsid w:val="00B2564E"/>
    <w:rsid w:val="00B443D4"/>
    <w:rsid w:val="00B465B2"/>
    <w:rsid w:val="00B472BA"/>
    <w:rsid w:val="00B6040B"/>
    <w:rsid w:val="00B63CDD"/>
    <w:rsid w:val="00B70774"/>
    <w:rsid w:val="00B77CC0"/>
    <w:rsid w:val="00B83DE6"/>
    <w:rsid w:val="00B87DAC"/>
    <w:rsid w:val="00B93560"/>
    <w:rsid w:val="00B93C34"/>
    <w:rsid w:val="00B97D19"/>
    <w:rsid w:val="00BB258E"/>
    <w:rsid w:val="00BE43F7"/>
    <w:rsid w:val="00BE5908"/>
    <w:rsid w:val="00BE670F"/>
    <w:rsid w:val="00BF1468"/>
    <w:rsid w:val="00C00DDB"/>
    <w:rsid w:val="00C12E03"/>
    <w:rsid w:val="00C15617"/>
    <w:rsid w:val="00C2592B"/>
    <w:rsid w:val="00C25BD0"/>
    <w:rsid w:val="00C33CA8"/>
    <w:rsid w:val="00C350A8"/>
    <w:rsid w:val="00C35B8D"/>
    <w:rsid w:val="00C36D02"/>
    <w:rsid w:val="00C50A28"/>
    <w:rsid w:val="00C55C4E"/>
    <w:rsid w:val="00C64846"/>
    <w:rsid w:val="00C738E9"/>
    <w:rsid w:val="00C75A83"/>
    <w:rsid w:val="00C93196"/>
    <w:rsid w:val="00C93412"/>
    <w:rsid w:val="00C95BFE"/>
    <w:rsid w:val="00CA0439"/>
    <w:rsid w:val="00CA3DE2"/>
    <w:rsid w:val="00CA3F19"/>
    <w:rsid w:val="00CB69A4"/>
    <w:rsid w:val="00CC2928"/>
    <w:rsid w:val="00CC752D"/>
    <w:rsid w:val="00CC7EBC"/>
    <w:rsid w:val="00CD33D4"/>
    <w:rsid w:val="00CD38AC"/>
    <w:rsid w:val="00CE06E7"/>
    <w:rsid w:val="00CE5189"/>
    <w:rsid w:val="00CE744C"/>
    <w:rsid w:val="00CF386B"/>
    <w:rsid w:val="00CF689C"/>
    <w:rsid w:val="00D00B16"/>
    <w:rsid w:val="00D044E8"/>
    <w:rsid w:val="00D04CE5"/>
    <w:rsid w:val="00D33FBE"/>
    <w:rsid w:val="00D34167"/>
    <w:rsid w:val="00D44C44"/>
    <w:rsid w:val="00D45096"/>
    <w:rsid w:val="00D459A0"/>
    <w:rsid w:val="00D511A5"/>
    <w:rsid w:val="00D559B5"/>
    <w:rsid w:val="00D66ED0"/>
    <w:rsid w:val="00D81A4A"/>
    <w:rsid w:val="00D928B8"/>
    <w:rsid w:val="00DA1300"/>
    <w:rsid w:val="00DA7728"/>
    <w:rsid w:val="00DB222C"/>
    <w:rsid w:val="00DB5A22"/>
    <w:rsid w:val="00DB7BEB"/>
    <w:rsid w:val="00DC2D1A"/>
    <w:rsid w:val="00DC30AE"/>
    <w:rsid w:val="00DC3A29"/>
    <w:rsid w:val="00DE0B27"/>
    <w:rsid w:val="00DE673A"/>
    <w:rsid w:val="00DE748E"/>
    <w:rsid w:val="00DF4707"/>
    <w:rsid w:val="00E0122E"/>
    <w:rsid w:val="00E01996"/>
    <w:rsid w:val="00E06D8A"/>
    <w:rsid w:val="00E07FC2"/>
    <w:rsid w:val="00E24980"/>
    <w:rsid w:val="00E26D19"/>
    <w:rsid w:val="00E26F24"/>
    <w:rsid w:val="00E45A04"/>
    <w:rsid w:val="00E603E0"/>
    <w:rsid w:val="00E64BD2"/>
    <w:rsid w:val="00E93FAB"/>
    <w:rsid w:val="00E95F22"/>
    <w:rsid w:val="00EA312C"/>
    <w:rsid w:val="00EB0BB8"/>
    <w:rsid w:val="00EB4D4B"/>
    <w:rsid w:val="00EC4AD1"/>
    <w:rsid w:val="00EE2107"/>
    <w:rsid w:val="00EE2886"/>
    <w:rsid w:val="00EE7D8F"/>
    <w:rsid w:val="00EE7F44"/>
    <w:rsid w:val="00F02605"/>
    <w:rsid w:val="00F03C06"/>
    <w:rsid w:val="00F2357A"/>
    <w:rsid w:val="00F25162"/>
    <w:rsid w:val="00F45A36"/>
    <w:rsid w:val="00F4612C"/>
    <w:rsid w:val="00F50053"/>
    <w:rsid w:val="00F51C7E"/>
    <w:rsid w:val="00F53A18"/>
    <w:rsid w:val="00F53EF9"/>
    <w:rsid w:val="00F564E6"/>
    <w:rsid w:val="00F61721"/>
    <w:rsid w:val="00F61FC8"/>
    <w:rsid w:val="00F71AE1"/>
    <w:rsid w:val="00F75264"/>
    <w:rsid w:val="00F763A2"/>
    <w:rsid w:val="00F801B9"/>
    <w:rsid w:val="00F83262"/>
    <w:rsid w:val="00F86AD1"/>
    <w:rsid w:val="00F96B17"/>
    <w:rsid w:val="00FA06E2"/>
    <w:rsid w:val="00FA20D4"/>
    <w:rsid w:val="00FA79AF"/>
    <w:rsid w:val="00FB7F4A"/>
    <w:rsid w:val="00FD1FBA"/>
    <w:rsid w:val="00FD7F3E"/>
    <w:rsid w:val="00FE1138"/>
    <w:rsid w:val="00FF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12"/>
  </w:style>
  <w:style w:type="paragraph" w:styleId="Heading1">
    <w:name w:val="heading 1"/>
    <w:basedOn w:val="Normal"/>
    <w:next w:val="Normal"/>
    <w:qFormat/>
    <w:rsid w:val="001470CE"/>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0CE"/>
    <w:pPr>
      <w:jc w:val="center"/>
    </w:pPr>
    <w:rPr>
      <w:b/>
      <w:sz w:val="24"/>
    </w:rPr>
  </w:style>
  <w:style w:type="paragraph" w:styleId="BalloonText">
    <w:name w:val="Balloon Text"/>
    <w:basedOn w:val="Normal"/>
    <w:semiHidden/>
    <w:rsid w:val="002E79EC"/>
    <w:rPr>
      <w:rFonts w:ascii="Tahoma" w:hAnsi="Tahoma" w:cs="Tahoma"/>
      <w:sz w:val="16"/>
      <w:szCs w:val="16"/>
    </w:rPr>
  </w:style>
  <w:style w:type="paragraph" w:styleId="ListParagraph">
    <w:name w:val="List Paragraph"/>
    <w:basedOn w:val="Normal"/>
    <w:uiPriority w:val="34"/>
    <w:qFormat/>
    <w:rsid w:val="00985B15"/>
    <w:pPr>
      <w:ind w:left="720"/>
      <w:contextualSpacing/>
    </w:pPr>
  </w:style>
  <w:style w:type="paragraph" w:styleId="PlainText">
    <w:name w:val="Plain Text"/>
    <w:basedOn w:val="Normal"/>
    <w:link w:val="PlainTextChar"/>
    <w:uiPriority w:val="99"/>
    <w:unhideWhenUsed/>
    <w:rsid w:val="00BE43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43F7"/>
    <w:rPr>
      <w:rFonts w:ascii="Consolas" w:eastAsiaTheme="minorHAnsi" w:hAnsi="Consolas" w:cstheme="minorBidi"/>
      <w:sz w:val="21"/>
      <w:szCs w:val="21"/>
    </w:rPr>
  </w:style>
  <w:style w:type="paragraph" w:styleId="Header">
    <w:name w:val="header"/>
    <w:basedOn w:val="Normal"/>
    <w:link w:val="HeaderChar"/>
    <w:rsid w:val="000D18D4"/>
    <w:pPr>
      <w:tabs>
        <w:tab w:val="center" w:pos="4680"/>
        <w:tab w:val="right" w:pos="9360"/>
      </w:tabs>
    </w:pPr>
  </w:style>
  <w:style w:type="character" w:customStyle="1" w:styleId="HeaderChar">
    <w:name w:val="Header Char"/>
    <w:basedOn w:val="DefaultParagraphFont"/>
    <w:link w:val="Header"/>
    <w:rsid w:val="000D18D4"/>
  </w:style>
  <w:style w:type="paragraph" w:styleId="Footer">
    <w:name w:val="footer"/>
    <w:basedOn w:val="Normal"/>
    <w:link w:val="FooterChar"/>
    <w:uiPriority w:val="99"/>
    <w:rsid w:val="000D18D4"/>
    <w:pPr>
      <w:tabs>
        <w:tab w:val="center" w:pos="4680"/>
        <w:tab w:val="right" w:pos="9360"/>
      </w:tabs>
    </w:pPr>
  </w:style>
  <w:style w:type="character" w:customStyle="1" w:styleId="FooterChar">
    <w:name w:val="Footer Char"/>
    <w:basedOn w:val="DefaultParagraphFont"/>
    <w:link w:val="Footer"/>
    <w:uiPriority w:val="99"/>
    <w:rsid w:val="000D18D4"/>
  </w:style>
  <w:style w:type="paragraph" w:customStyle="1" w:styleId="AveryStyle1">
    <w:name w:val="Avery Style 1"/>
    <w:uiPriority w:val="99"/>
    <w:rsid w:val="002572E5"/>
    <w:pPr>
      <w:spacing w:before="57" w:after="57"/>
      <w:ind w:left="316" w:right="316"/>
    </w:pPr>
    <w:rPr>
      <w:rFonts w:ascii="Arial" w:hAnsi="Arial" w:cs="Arial"/>
      <w:bCs/>
      <w:color w:val="000000"/>
      <w:sz w:val="24"/>
      <w:szCs w:val="22"/>
    </w:rPr>
  </w:style>
  <w:style w:type="character" w:styleId="CommentReference">
    <w:name w:val="annotation reference"/>
    <w:basedOn w:val="DefaultParagraphFont"/>
    <w:rsid w:val="00446A78"/>
    <w:rPr>
      <w:sz w:val="16"/>
      <w:szCs w:val="16"/>
    </w:rPr>
  </w:style>
  <w:style w:type="paragraph" w:styleId="CommentText">
    <w:name w:val="annotation text"/>
    <w:basedOn w:val="Normal"/>
    <w:link w:val="CommentTextChar"/>
    <w:rsid w:val="00446A78"/>
  </w:style>
  <w:style w:type="character" w:customStyle="1" w:styleId="CommentTextChar">
    <w:name w:val="Comment Text Char"/>
    <w:basedOn w:val="DefaultParagraphFont"/>
    <w:link w:val="CommentText"/>
    <w:rsid w:val="00446A78"/>
  </w:style>
  <w:style w:type="paragraph" w:styleId="CommentSubject">
    <w:name w:val="annotation subject"/>
    <w:basedOn w:val="CommentText"/>
    <w:next w:val="CommentText"/>
    <w:link w:val="CommentSubjectChar"/>
    <w:rsid w:val="00446A78"/>
    <w:rPr>
      <w:b/>
      <w:bCs/>
    </w:rPr>
  </w:style>
  <w:style w:type="character" w:customStyle="1" w:styleId="CommentSubjectChar">
    <w:name w:val="Comment Subject Char"/>
    <w:basedOn w:val="CommentTextChar"/>
    <w:link w:val="CommentSubject"/>
    <w:rsid w:val="00446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412"/>
  </w:style>
  <w:style w:type="paragraph" w:styleId="Heading1">
    <w:name w:val="heading 1"/>
    <w:basedOn w:val="Normal"/>
    <w:next w:val="Normal"/>
    <w:qFormat/>
    <w:rsid w:val="001470CE"/>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70CE"/>
    <w:pPr>
      <w:jc w:val="center"/>
    </w:pPr>
    <w:rPr>
      <w:b/>
      <w:sz w:val="24"/>
    </w:rPr>
  </w:style>
  <w:style w:type="paragraph" w:styleId="BalloonText">
    <w:name w:val="Balloon Text"/>
    <w:basedOn w:val="Normal"/>
    <w:semiHidden/>
    <w:rsid w:val="002E79EC"/>
    <w:rPr>
      <w:rFonts w:ascii="Tahoma" w:hAnsi="Tahoma" w:cs="Tahoma"/>
      <w:sz w:val="16"/>
      <w:szCs w:val="16"/>
    </w:rPr>
  </w:style>
  <w:style w:type="paragraph" w:styleId="ListParagraph">
    <w:name w:val="List Paragraph"/>
    <w:basedOn w:val="Normal"/>
    <w:uiPriority w:val="34"/>
    <w:qFormat/>
    <w:rsid w:val="00985B15"/>
    <w:pPr>
      <w:ind w:left="720"/>
      <w:contextualSpacing/>
    </w:pPr>
  </w:style>
  <w:style w:type="paragraph" w:styleId="PlainText">
    <w:name w:val="Plain Text"/>
    <w:basedOn w:val="Normal"/>
    <w:link w:val="PlainTextChar"/>
    <w:uiPriority w:val="99"/>
    <w:unhideWhenUsed/>
    <w:rsid w:val="00BE43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43F7"/>
    <w:rPr>
      <w:rFonts w:ascii="Consolas" w:eastAsiaTheme="minorHAnsi" w:hAnsi="Consolas" w:cstheme="minorBidi"/>
      <w:sz w:val="21"/>
      <w:szCs w:val="21"/>
    </w:rPr>
  </w:style>
  <w:style w:type="paragraph" w:styleId="Header">
    <w:name w:val="header"/>
    <w:basedOn w:val="Normal"/>
    <w:link w:val="HeaderChar"/>
    <w:rsid w:val="000D18D4"/>
    <w:pPr>
      <w:tabs>
        <w:tab w:val="center" w:pos="4680"/>
        <w:tab w:val="right" w:pos="9360"/>
      </w:tabs>
    </w:pPr>
  </w:style>
  <w:style w:type="character" w:customStyle="1" w:styleId="HeaderChar">
    <w:name w:val="Header Char"/>
    <w:basedOn w:val="DefaultParagraphFont"/>
    <w:link w:val="Header"/>
    <w:rsid w:val="000D18D4"/>
  </w:style>
  <w:style w:type="paragraph" w:styleId="Footer">
    <w:name w:val="footer"/>
    <w:basedOn w:val="Normal"/>
    <w:link w:val="FooterChar"/>
    <w:uiPriority w:val="99"/>
    <w:rsid w:val="000D18D4"/>
    <w:pPr>
      <w:tabs>
        <w:tab w:val="center" w:pos="4680"/>
        <w:tab w:val="right" w:pos="9360"/>
      </w:tabs>
    </w:pPr>
  </w:style>
  <w:style w:type="character" w:customStyle="1" w:styleId="FooterChar">
    <w:name w:val="Footer Char"/>
    <w:basedOn w:val="DefaultParagraphFont"/>
    <w:link w:val="Footer"/>
    <w:uiPriority w:val="99"/>
    <w:rsid w:val="000D18D4"/>
  </w:style>
  <w:style w:type="paragraph" w:customStyle="1" w:styleId="AveryStyle1">
    <w:name w:val="Avery Style 1"/>
    <w:uiPriority w:val="99"/>
    <w:rsid w:val="002572E5"/>
    <w:pPr>
      <w:spacing w:before="57" w:after="57"/>
      <w:ind w:left="316" w:right="316"/>
    </w:pPr>
    <w:rPr>
      <w:rFonts w:ascii="Arial" w:hAnsi="Arial" w:cs="Arial"/>
      <w:bCs/>
      <w:color w:val="000000"/>
      <w:sz w:val="24"/>
      <w:szCs w:val="22"/>
    </w:rPr>
  </w:style>
  <w:style w:type="character" w:styleId="CommentReference">
    <w:name w:val="annotation reference"/>
    <w:basedOn w:val="DefaultParagraphFont"/>
    <w:rsid w:val="00446A78"/>
    <w:rPr>
      <w:sz w:val="16"/>
      <w:szCs w:val="16"/>
    </w:rPr>
  </w:style>
  <w:style w:type="paragraph" w:styleId="CommentText">
    <w:name w:val="annotation text"/>
    <w:basedOn w:val="Normal"/>
    <w:link w:val="CommentTextChar"/>
    <w:rsid w:val="00446A78"/>
  </w:style>
  <w:style w:type="character" w:customStyle="1" w:styleId="CommentTextChar">
    <w:name w:val="Comment Text Char"/>
    <w:basedOn w:val="DefaultParagraphFont"/>
    <w:link w:val="CommentText"/>
    <w:rsid w:val="00446A78"/>
  </w:style>
  <w:style w:type="paragraph" w:styleId="CommentSubject">
    <w:name w:val="annotation subject"/>
    <w:basedOn w:val="CommentText"/>
    <w:next w:val="CommentText"/>
    <w:link w:val="CommentSubjectChar"/>
    <w:rsid w:val="00446A78"/>
    <w:rPr>
      <w:b/>
      <w:bCs/>
    </w:rPr>
  </w:style>
  <w:style w:type="character" w:customStyle="1" w:styleId="CommentSubjectChar">
    <w:name w:val="Comment Subject Char"/>
    <w:basedOn w:val="CommentTextChar"/>
    <w:link w:val="CommentSubject"/>
    <w:rsid w:val="00446A78"/>
    <w:rPr>
      <w:b/>
      <w:bCs/>
    </w:rPr>
  </w:style>
</w:styles>
</file>

<file path=word/webSettings.xml><?xml version="1.0" encoding="utf-8"?>
<w:webSettings xmlns:r="http://schemas.openxmlformats.org/officeDocument/2006/relationships" xmlns:w="http://schemas.openxmlformats.org/wordprocessingml/2006/main">
  <w:divs>
    <w:div w:id="26027470">
      <w:bodyDiv w:val="1"/>
      <w:marLeft w:val="0"/>
      <w:marRight w:val="0"/>
      <w:marTop w:val="0"/>
      <w:marBottom w:val="0"/>
      <w:divBdr>
        <w:top w:val="none" w:sz="0" w:space="0" w:color="auto"/>
        <w:left w:val="none" w:sz="0" w:space="0" w:color="auto"/>
        <w:bottom w:val="none" w:sz="0" w:space="0" w:color="auto"/>
        <w:right w:val="none" w:sz="0" w:space="0" w:color="auto"/>
      </w:divBdr>
    </w:div>
    <w:div w:id="55055992">
      <w:bodyDiv w:val="1"/>
      <w:marLeft w:val="0"/>
      <w:marRight w:val="0"/>
      <w:marTop w:val="0"/>
      <w:marBottom w:val="0"/>
      <w:divBdr>
        <w:top w:val="none" w:sz="0" w:space="0" w:color="auto"/>
        <w:left w:val="none" w:sz="0" w:space="0" w:color="auto"/>
        <w:bottom w:val="none" w:sz="0" w:space="0" w:color="auto"/>
        <w:right w:val="none" w:sz="0" w:space="0" w:color="auto"/>
      </w:divBdr>
    </w:div>
    <w:div w:id="200633991">
      <w:bodyDiv w:val="1"/>
      <w:marLeft w:val="0"/>
      <w:marRight w:val="0"/>
      <w:marTop w:val="0"/>
      <w:marBottom w:val="0"/>
      <w:divBdr>
        <w:top w:val="none" w:sz="0" w:space="0" w:color="auto"/>
        <w:left w:val="none" w:sz="0" w:space="0" w:color="auto"/>
        <w:bottom w:val="none" w:sz="0" w:space="0" w:color="auto"/>
        <w:right w:val="none" w:sz="0" w:space="0" w:color="auto"/>
      </w:divBdr>
    </w:div>
    <w:div w:id="843016780">
      <w:bodyDiv w:val="1"/>
      <w:marLeft w:val="0"/>
      <w:marRight w:val="0"/>
      <w:marTop w:val="0"/>
      <w:marBottom w:val="0"/>
      <w:divBdr>
        <w:top w:val="none" w:sz="0" w:space="0" w:color="auto"/>
        <w:left w:val="none" w:sz="0" w:space="0" w:color="auto"/>
        <w:bottom w:val="none" w:sz="0" w:space="0" w:color="auto"/>
        <w:right w:val="none" w:sz="0" w:space="0" w:color="auto"/>
      </w:divBdr>
    </w:div>
    <w:div w:id="876892928">
      <w:bodyDiv w:val="1"/>
      <w:marLeft w:val="0"/>
      <w:marRight w:val="0"/>
      <w:marTop w:val="0"/>
      <w:marBottom w:val="0"/>
      <w:divBdr>
        <w:top w:val="none" w:sz="0" w:space="0" w:color="auto"/>
        <w:left w:val="none" w:sz="0" w:space="0" w:color="auto"/>
        <w:bottom w:val="none" w:sz="0" w:space="0" w:color="auto"/>
        <w:right w:val="none" w:sz="0" w:space="0" w:color="auto"/>
      </w:divBdr>
    </w:div>
    <w:div w:id="1199124075">
      <w:bodyDiv w:val="1"/>
      <w:marLeft w:val="0"/>
      <w:marRight w:val="0"/>
      <w:marTop w:val="0"/>
      <w:marBottom w:val="0"/>
      <w:divBdr>
        <w:top w:val="none" w:sz="0" w:space="0" w:color="auto"/>
        <w:left w:val="none" w:sz="0" w:space="0" w:color="auto"/>
        <w:bottom w:val="none" w:sz="0" w:space="0" w:color="auto"/>
        <w:right w:val="none" w:sz="0" w:space="0" w:color="auto"/>
      </w:divBdr>
    </w:div>
    <w:div w:id="1240482674">
      <w:bodyDiv w:val="1"/>
      <w:marLeft w:val="0"/>
      <w:marRight w:val="0"/>
      <w:marTop w:val="0"/>
      <w:marBottom w:val="0"/>
      <w:divBdr>
        <w:top w:val="none" w:sz="0" w:space="0" w:color="auto"/>
        <w:left w:val="none" w:sz="0" w:space="0" w:color="auto"/>
        <w:bottom w:val="none" w:sz="0" w:space="0" w:color="auto"/>
        <w:right w:val="none" w:sz="0" w:space="0" w:color="auto"/>
      </w:divBdr>
    </w:div>
    <w:div w:id="1305500223">
      <w:bodyDiv w:val="1"/>
      <w:marLeft w:val="0"/>
      <w:marRight w:val="0"/>
      <w:marTop w:val="0"/>
      <w:marBottom w:val="0"/>
      <w:divBdr>
        <w:top w:val="none" w:sz="0" w:space="0" w:color="auto"/>
        <w:left w:val="none" w:sz="0" w:space="0" w:color="auto"/>
        <w:bottom w:val="none" w:sz="0" w:space="0" w:color="auto"/>
        <w:right w:val="none" w:sz="0" w:space="0" w:color="auto"/>
      </w:divBdr>
    </w:div>
    <w:div w:id="1711496881">
      <w:bodyDiv w:val="1"/>
      <w:marLeft w:val="0"/>
      <w:marRight w:val="0"/>
      <w:marTop w:val="0"/>
      <w:marBottom w:val="0"/>
      <w:divBdr>
        <w:top w:val="none" w:sz="0" w:space="0" w:color="auto"/>
        <w:left w:val="none" w:sz="0" w:space="0" w:color="auto"/>
        <w:bottom w:val="none" w:sz="0" w:space="0" w:color="auto"/>
        <w:right w:val="none" w:sz="0" w:space="0" w:color="auto"/>
      </w:divBdr>
    </w:div>
    <w:div w:id="1720013254">
      <w:bodyDiv w:val="1"/>
      <w:marLeft w:val="0"/>
      <w:marRight w:val="0"/>
      <w:marTop w:val="0"/>
      <w:marBottom w:val="0"/>
      <w:divBdr>
        <w:top w:val="none" w:sz="0" w:space="0" w:color="auto"/>
        <w:left w:val="none" w:sz="0" w:space="0" w:color="auto"/>
        <w:bottom w:val="none" w:sz="0" w:space="0" w:color="auto"/>
        <w:right w:val="none" w:sz="0" w:space="0" w:color="auto"/>
      </w:divBdr>
    </w:div>
    <w:div w:id="18396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THE DEFENSE (DoD) VALUE ENGINEERING ACHIEVEMENT AWARDS FACT SHEET</vt:lpstr>
    </vt:vector>
  </TitlesOfParts>
  <Company>MDA</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DEFENSE (DoD) VALUE ENGINEERING ACHIEVEMENT AWARDS FACT SHEET</dc:title>
  <dc:creator>jnsims</dc:creator>
  <cp:lastModifiedBy>PritchaA</cp:lastModifiedBy>
  <cp:revision>2</cp:revision>
  <cp:lastPrinted>2012-11-15T15:19:00Z</cp:lastPrinted>
  <dcterms:created xsi:type="dcterms:W3CDTF">2014-06-25T12:55:00Z</dcterms:created>
  <dcterms:modified xsi:type="dcterms:W3CDTF">2014-06-25T12:55:00Z</dcterms:modified>
</cp:coreProperties>
</file>